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A3" w:rsidRDefault="008E079B" w:rsidP="00942C32">
      <w:pPr>
        <w:pStyle w:val="Titre"/>
        <w:jc w:val="left"/>
        <w:rPr>
          <w:sz w:val="52"/>
        </w:rPr>
      </w:pPr>
      <w:r>
        <w:rPr>
          <w:sz w:val="52"/>
        </w:rPr>
        <w:t>Soumission,</w:t>
      </w:r>
    </w:p>
    <w:p w:rsidR="00481781" w:rsidRPr="008655B7" w:rsidRDefault="00942C32" w:rsidP="00942C32">
      <w:pPr>
        <w:pStyle w:val="Titre"/>
        <w:jc w:val="left"/>
        <w:rPr>
          <w:sz w:val="52"/>
        </w:rPr>
      </w:pPr>
      <w:bookmarkStart w:id="0" w:name="_GoBack"/>
      <w:bookmarkEnd w:id="0"/>
      <w:r>
        <w:rPr>
          <w:sz w:val="52"/>
        </w:rPr>
        <w:t>S</w:t>
      </w:r>
      <w:r w:rsidR="00AB75C3" w:rsidRPr="008655B7">
        <w:rPr>
          <w:sz w:val="52"/>
        </w:rPr>
        <w:t>ite historique de la</w:t>
      </w:r>
      <w:r>
        <w:rPr>
          <w:sz w:val="52"/>
        </w:rPr>
        <w:t xml:space="preserve"> </w:t>
      </w:r>
      <w:r w:rsidR="00D07BC2">
        <w:rPr>
          <w:sz w:val="52"/>
        </w:rPr>
        <w:t>m</w:t>
      </w:r>
      <w:r>
        <w:rPr>
          <w:sz w:val="52"/>
        </w:rPr>
        <w:t xml:space="preserve">aison </w:t>
      </w:r>
      <w:r w:rsidR="00AB75C3" w:rsidRPr="008655B7">
        <w:rPr>
          <w:sz w:val="52"/>
        </w:rPr>
        <w:t>Lamontagne</w:t>
      </w:r>
    </w:p>
    <w:p w:rsidR="00B5557B" w:rsidRDefault="00D07BC2" w:rsidP="00B5557B">
      <w:pPr>
        <w:pStyle w:val="Titre1"/>
      </w:pPr>
      <w:r>
        <w:t>Les Dimanches en musique </w:t>
      </w:r>
    </w:p>
    <w:p w:rsidR="008E079B" w:rsidRDefault="008E079B" w:rsidP="008E079B">
      <w:r>
        <w:t xml:space="preserve">| </w:t>
      </w:r>
      <w:r w:rsidR="00B5557B">
        <w:t>Les Dimanches en musique</w:t>
      </w:r>
      <w:r>
        <w:t xml:space="preserve"> est une série de spectacles se déroula</w:t>
      </w:r>
      <w:r w:rsidR="00B5557B">
        <w:t>nt les dimanches de</w:t>
      </w:r>
      <w:r>
        <w:t>s mois de juillet et d’août, à partir de</w:t>
      </w:r>
      <w:r w:rsidR="00B5557B">
        <w:t xml:space="preserve"> 14 h</w:t>
      </w:r>
      <w:r>
        <w:t>,</w:t>
      </w:r>
      <w:r w:rsidR="00B5557B">
        <w:t xml:space="preserve"> d’une durée de 60 à 75 m</w:t>
      </w:r>
      <w:r>
        <w:t>inutes</w:t>
      </w:r>
      <w:r w:rsidR="00EA5EC2">
        <w:t xml:space="preserve"> chacun</w:t>
      </w:r>
      <w:r>
        <w:t>,</w:t>
      </w:r>
      <w:r w:rsidR="00D07BC2">
        <w:t xml:space="preserve"> dans</w:t>
      </w:r>
      <w:r w:rsidR="00942C32">
        <w:t xml:space="preserve"> le préau du site extérieur du S</w:t>
      </w:r>
      <w:r w:rsidR="00D07BC2">
        <w:t>ite historique de la m</w:t>
      </w:r>
      <w:r w:rsidR="00B5557B">
        <w:t>aison Lamontagne.</w:t>
      </w:r>
    </w:p>
    <w:p w:rsidR="00B5557B" w:rsidRDefault="008E079B" w:rsidP="008E079B">
      <w:r>
        <w:t>| Le spectacle se déroulant à l’extérieur, il peut être reporté ou annulé en cas de forte pluie, d’un commun accord entre la Société rimouskoise du patrimoine et les artistes invités.</w:t>
      </w:r>
      <w:r w:rsidR="00B5557B">
        <w:t xml:space="preserve"> </w:t>
      </w:r>
    </w:p>
    <w:p w:rsidR="00B5557B" w:rsidRDefault="008E079B" w:rsidP="008E079B">
      <w:r>
        <w:t>| Les artistes</w:t>
      </w:r>
      <w:r w:rsidR="00B5557B">
        <w:t xml:space="preserve"> doivent fournir leurs instruments.</w:t>
      </w:r>
    </w:p>
    <w:p w:rsidR="00B5557B" w:rsidRDefault="008E079B" w:rsidP="008E079B">
      <w:r>
        <w:t xml:space="preserve">| </w:t>
      </w:r>
      <w:r w:rsidR="00B5557B">
        <w:t>Le test de sonorisation se fait dans l’heure précédent le spectacle. Il convient donc</w:t>
      </w:r>
      <w:r>
        <w:t xml:space="preserve"> aux artistes</w:t>
      </w:r>
      <w:r w:rsidR="00B5557B">
        <w:t xml:space="preserve"> d’arriver au minimum 75 minutes avant le début de la représentation.</w:t>
      </w:r>
    </w:p>
    <w:p w:rsidR="00B5557B" w:rsidRDefault="008E079B" w:rsidP="008E079B">
      <w:r>
        <w:t xml:space="preserve">| </w:t>
      </w:r>
      <w:r w:rsidR="00B5557B">
        <w:t>Le ser</w:t>
      </w:r>
      <w:r w:rsidR="00D07BC2">
        <w:t>vice de sonorisation est fourni</w:t>
      </w:r>
      <w:r w:rsidR="00B5557B">
        <w:t xml:space="preserve"> par la Société rimouskoise du patrimoine. </w:t>
      </w:r>
    </w:p>
    <w:p w:rsidR="00B5557B" w:rsidRDefault="008E079B" w:rsidP="008E079B">
      <w:r>
        <w:t xml:space="preserve">| </w:t>
      </w:r>
      <w:r w:rsidR="00B5557B">
        <w:t xml:space="preserve">La Société rimouskoise </w:t>
      </w:r>
      <w:r>
        <w:t>du patrimoine s’engage à permettre</w:t>
      </w:r>
      <w:r w:rsidR="00B5557B">
        <w:t xml:space="preserve"> l</w:t>
      </w:r>
      <w:r w:rsidR="00942C32">
        <w:t>’accès aux installations du S</w:t>
      </w:r>
      <w:r w:rsidR="00D07BC2">
        <w:t>ite historique de la maison Lamontagne (w</w:t>
      </w:r>
      <w:r w:rsidR="00B5557B">
        <w:t>i</w:t>
      </w:r>
      <w:r w:rsidR="00D07BC2">
        <w:t>f</w:t>
      </w:r>
      <w:r w:rsidR="00B5557B">
        <w:t>i, salles de b</w:t>
      </w:r>
      <w:r w:rsidR="00D07BC2">
        <w:t>ain, cuisinette, téléphone</w:t>
      </w:r>
      <w:r w:rsidR="00B5557B">
        <w:t>)</w:t>
      </w:r>
      <w:r>
        <w:t xml:space="preserve"> aux artistes. Ces derniers seron</w:t>
      </w:r>
      <w:r w:rsidR="00B5557B">
        <w:t xml:space="preserve">t approvisionnés en eau tout au </w:t>
      </w:r>
      <w:r>
        <w:t>long du spectacle.</w:t>
      </w:r>
    </w:p>
    <w:p w:rsidR="008E079B" w:rsidRDefault="008E079B" w:rsidP="008E079B">
      <w:r>
        <w:t xml:space="preserve">| Les </w:t>
      </w:r>
      <w:r w:rsidR="00942C32">
        <w:t>guides-interprètes costumés du S</w:t>
      </w:r>
      <w:r>
        <w:t>ite historique de la maison Lamontagne accueillent les spectateurs et présentent le spectacle et les artistes selon le de</w:t>
      </w:r>
      <w:r w:rsidR="00EA5EC2">
        <w:t>scriptif fourni par ces derniers</w:t>
      </w:r>
      <w:r>
        <w:t>.</w:t>
      </w:r>
    </w:p>
    <w:p w:rsidR="00B5557B" w:rsidRDefault="008E079B" w:rsidP="008E079B">
      <w:r>
        <w:t xml:space="preserve">| </w:t>
      </w:r>
      <w:r w:rsidR="00B5557B">
        <w:t>Un cachet est alloué pour la prestation et est versé dans un délais maximal de deux semain</w:t>
      </w:r>
      <w:r>
        <w:t>es après la prestation des artistes</w:t>
      </w:r>
      <w:r w:rsidR="00B5557B">
        <w:t xml:space="preserve">. Le montant du cachet est </w:t>
      </w:r>
      <w:r w:rsidR="00942C32">
        <w:t>établi en fonction du nombre d’artistes de chaque prestation</w:t>
      </w:r>
      <w:r w:rsidR="00B5557B">
        <w:t xml:space="preserve">. </w:t>
      </w:r>
      <w:r w:rsidR="00D07BC2">
        <w:t>Un spécimen de chèque sera de</w:t>
      </w:r>
      <w:r>
        <w:t>mandé à la signature du contrat pour permettre le paiement direct aux artistes.</w:t>
      </w:r>
    </w:p>
    <w:p w:rsidR="008E079B" w:rsidRDefault="008E079B" w:rsidP="008E079B">
      <w:r>
        <w:t>| La Société rimouskoise du patrimoine</w:t>
      </w:r>
      <w:r w:rsidR="00D07BC2">
        <w:t xml:space="preserve"> s’engage à</w:t>
      </w:r>
      <w:r w:rsidR="00B5557B">
        <w:t xml:space="preserve"> faire la promotion médiatique de l’événement, dans la mesure de ses moyens financiers. </w:t>
      </w:r>
      <w:r>
        <w:t>Un partenariat peut être discuté entre les artistes et la Société rimouskois</w:t>
      </w:r>
      <w:r w:rsidR="00792727">
        <w:t>e du patrimoine concernant la gestion de la promotion.</w:t>
      </w:r>
    </w:p>
    <w:p w:rsidR="00792727" w:rsidRPr="008E079B" w:rsidRDefault="00792727" w:rsidP="008E079B">
      <w:r>
        <w:t>| La sélection des artistes se fera après la date limite de réception des candidatures émise par la Société rimouskoise du patrimoine.</w:t>
      </w:r>
    </w:p>
    <w:p w:rsidR="00AB75C3" w:rsidRDefault="00AB75C3" w:rsidP="00B5557B">
      <w:pPr>
        <w:pStyle w:val="Titre1"/>
      </w:pPr>
      <w:r>
        <w:lastRenderedPageBreak/>
        <w:t>Information</w:t>
      </w:r>
      <w:r w:rsidR="00D65E2B">
        <w:t>s</w:t>
      </w:r>
      <w:r w:rsidR="00792727">
        <w:t xml:space="preserve"> sur le/la/les artiste(s)</w:t>
      </w:r>
      <w:r w:rsidR="00D07BC2">
        <w:t> </w:t>
      </w:r>
    </w:p>
    <w:p w:rsidR="00AB75C3" w:rsidRDefault="00AB75C3">
      <w:pPr>
        <w:rPr>
          <w:u w:val="single"/>
        </w:rPr>
      </w:pPr>
      <w:r>
        <w:t>Nombre de personnes (membres d</w:t>
      </w:r>
      <w:r w:rsidR="00942C32">
        <w:t>u groupe et</w:t>
      </w:r>
      <w:r w:rsidR="00D07BC2">
        <w:t xml:space="preserve"> accompagnateur(s)</w:t>
      </w:r>
      <w:r w:rsidR="00792727">
        <w:t>)</w:t>
      </w:r>
      <w:r>
        <w:t> :</w:t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</w:p>
    <w:p w:rsidR="00792727" w:rsidRDefault="00792727">
      <w:r>
        <w:t>Nom du/de la/des artiste(s) :</w:t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</w:p>
    <w:p w:rsidR="00D65E2B" w:rsidRDefault="00D65E2B">
      <w:r>
        <w:t>Titre du spectacle :</w:t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="008655B7" w:rsidRPr="008655B7">
        <w:rPr>
          <w:u w:val="single"/>
        </w:rPr>
        <w:tab/>
      </w:r>
    </w:p>
    <w:p w:rsidR="00AB75C3" w:rsidRPr="00D07BC2" w:rsidRDefault="00D07BC2">
      <w:r>
        <w:t xml:space="preserve">Instruments  : </w:t>
      </w:r>
      <w:r w:rsidR="00AB75C3" w:rsidRPr="008655B7">
        <w:rPr>
          <w:u w:val="single"/>
        </w:rPr>
        <w:tab/>
      </w:r>
      <w:r w:rsidR="00AB75C3" w:rsidRPr="008655B7">
        <w:rPr>
          <w:u w:val="single"/>
        </w:rPr>
        <w:tab/>
      </w:r>
      <w:r w:rsidR="00AB75C3" w:rsidRPr="008655B7">
        <w:rPr>
          <w:u w:val="single"/>
        </w:rPr>
        <w:tab/>
      </w:r>
      <w:r w:rsidR="00AB75C3" w:rsidRPr="008655B7">
        <w:rPr>
          <w:u w:val="single"/>
        </w:rPr>
        <w:tab/>
      </w:r>
      <w:r w:rsidR="00AB75C3" w:rsidRPr="008655B7">
        <w:rPr>
          <w:u w:val="single"/>
        </w:rPr>
        <w:tab/>
      </w:r>
      <w:r w:rsidR="00AB75C3" w:rsidRPr="008655B7">
        <w:rPr>
          <w:u w:val="single"/>
        </w:rPr>
        <w:tab/>
      </w:r>
      <w:r w:rsidR="00AB75C3" w:rsidRPr="008655B7">
        <w:rPr>
          <w:u w:val="single"/>
        </w:rPr>
        <w:tab/>
      </w:r>
      <w:r w:rsidR="00AB75C3" w:rsidRPr="008655B7">
        <w:rPr>
          <w:u w:val="single"/>
        </w:rPr>
        <w:tab/>
      </w:r>
      <w:r w:rsidR="00AB75C3" w:rsidRPr="008655B7">
        <w:rPr>
          <w:u w:val="single"/>
        </w:rPr>
        <w:tab/>
      </w:r>
      <w:r w:rsidR="00AB75C3" w:rsidRPr="008655B7">
        <w:rPr>
          <w:u w:val="single"/>
        </w:rPr>
        <w:tab/>
      </w:r>
      <w:r w:rsidR="00AB75C3" w:rsidRPr="008655B7">
        <w:rPr>
          <w:u w:val="single"/>
        </w:rPr>
        <w:tab/>
      </w:r>
      <w:r w:rsidR="003B3EA3">
        <w:rPr>
          <w:u w:val="single"/>
        </w:rPr>
        <w:tab/>
      </w:r>
      <w:r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  <w:r w:rsidR="00792727" w:rsidRPr="008655B7">
        <w:rPr>
          <w:u w:val="single"/>
        </w:rPr>
        <w:tab/>
      </w:r>
    </w:p>
    <w:p w:rsidR="00AB75C3" w:rsidRDefault="0048526D">
      <w:r w:rsidRPr="0048526D">
        <w:rPr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9.5pt;margin-top:30.35pt;width:522.6pt;height:1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-31 -111 -31 21489 21631 21489 21631 -111 -31 -1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" filled="f" strokecolor="#af2024">
            <v:stroke joinstyle="round"/>
            <v:textbox style="mso-fit-shape-to-text:t">
              <w:txbxContent>
                <w:p w:rsidR="00EA5EC2" w:rsidRPr="00E1611D" w:rsidRDefault="00EA5EC2" w:rsidP="008655B7">
                  <w:pPr>
                    <w:rPr>
                      <w:u w:val="single"/>
                    </w:rPr>
                  </w:pP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  <w:r w:rsidRPr="008655B7">
                    <w:rPr>
                      <w:u w:val="single"/>
                    </w:rPr>
                    <w:tab/>
                  </w:r>
                </w:p>
              </w:txbxContent>
            </v:textbox>
            <w10:wrap type="tight"/>
          </v:shape>
        </w:pict>
      </w:r>
      <w:r w:rsidR="00792727">
        <w:t>Description de la démarche artistique</w:t>
      </w:r>
      <w:r w:rsidR="00D07BC2">
        <w:t xml:space="preserve"> (</w:t>
      </w:r>
      <w:r w:rsidR="00AB75C3">
        <w:t>70 mots)</w:t>
      </w:r>
    </w:p>
    <w:p w:rsidR="00AB75C3" w:rsidRPr="008655B7" w:rsidRDefault="00AB75C3">
      <w:pPr>
        <w:rPr>
          <w:u w:val="single"/>
        </w:rPr>
      </w:pPr>
      <w:r>
        <w:t xml:space="preserve">Site internet ou lien Youtube du groupe ou de l’interprète (optionnel) </w:t>
      </w:r>
    </w:p>
    <w:p w:rsidR="00AB75C3" w:rsidRPr="008655B7" w:rsidRDefault="00AB75C3">
      <w:pPr>
        <w:rPr>
          <w:u w:val="single"/>
        </w:rPr>
      </w:pP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</w:p>
    <w:p w:rsidR="00AB75C3" w:rsidRDefault="00AB75C3" w:rsidP="00B5557B">
      <w:pPr>
        <w:pStyle w:val="Titre1"/>
      </w:pPr>
      <w:r>
        <w:t>Documents à f</w:t>
      </w:r>
      <w:r w:rsidR="003B3EA3">
        <w:t>ournir en plus de la soumission</w:t>
      </w:r>
    </w:p>
    <w:p w:rsidR="00792727" w:rsidRDefault="00792727" w:rsidP="00AB75C3">
      <w:pPr>
        <w:pStyle w:val="Paragraphedeliste"/>
        <w:numPr>
          <w:ilvl w:val="0"/>
          <w:numId w:val="2"/>
        </w:numPr>
      </w:pPr>
      <w:r>
        <w:t>Descriptif de présentation du spectacle (2 phrases)</w:t>
      </w:r>
    </w:p>
    <w:p w:rsidR="00AB75C3" w:rsidRDefault="00AB75C3" w:rsidP="00AB75C3">
      <w:pPr>
        <w:pStyle w:val="Paragraphedeliste"/>
        <w:numPr>
          <w:ilvl w:val="0"/>
          <w:numId w:val="2"/>
        </w:numPr>
      </w:pPr>
      <w:r>
        <w:t>Photo de vous ou de votre groupe</w:t>
      </w:r>
      <w:r w:rsidR="00942C32">
        <w:t xml:space="preserve"> aux</w:t>
      </w:r>
      <w:r w:rsidR="00D07BC2">
        <w:t xml:space="preserve"> fins de publicité</w:t>
      </w:r>
    </w:p>
    <w:p w:rsidR="00D56FD1" w:rsidRDefault="00AB75C3" w:rsidP="00D65E2B">
      <w:pPr>
        <w:pStyle w:val="Paragraphedeliste"/>
        <w:numPr>
          <w:ilvl w:val="0"/>
          <w:numId w:val="2"/>
        </w:numPr>
      </w:pPr>
      <w:r>
        <w:t>Devis techni</w:t>
      </w:r>
      <w:r w:rsidR="00D07BC2">
        <w:t>que de v</w:t>
      </w:r>
      <w:r w:rsidR="00D56FD1">
        <w:t xml:space="preserve">otre spectacle </w:t>
      </w:r>
    </w:p>
    <w:p w:rsidR="00D65E2B" w:rsidRDefault="00AB75C3" w:rsidP="00D56FD1">
      <w:pPr>
        <w:pStyle w:val="Paragraphedeliste"/>
      </w:pPr>
      <w:r>
        <w:t xml:space="preserve"> </w:t>
      </w:r>
    </w:p>
    <w:p w:rsidR="00D65E2B" w:rsidRDefault="00D07BC2" w:rsidP="008655B7">
      <w:pPr>
        <w:pStyle w:val="Titre1"/>
      </w:pPr>
      <w:r>
        <w:lastRenderedPageBreak/>
        <w:t>Personne ressource </w:t>
      </w:r>
    </w:p>
    <w:p w:rsidR="00D65E2B" w:rsidRDefault="00D65E2B" w:rsidP="00D65E2B">
      <w:r>
        <w:t>Nom :</w:t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>
        <w:t>Prénom :</w:t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</w:p>
    <w:p w:rsidR="00D65E2B" w:rsidRDefault="00D65E2B" w:rsidP="00D65E2B">
      <w:r>
        <w:t>Adresse :</w:t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</w:p>
    <w:p w:rsidR="00D65E2B" w:rsidRDefault="00D65E2B" w:rsidP="00D65E2B">
      <w:r>
        <w:t>Ville :</w:t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="00D07BC2" w:rsidRPr="008655B7">
        <w:rPr>
          <w:u w:val="single"/>
        </w:rPr>
        <w:tab/>
      </w:r>
      <w:r w:rsidR="00D07BC2" w:rsidRPr="008655B7">
        <w:rPr>
          <w:u w:val="single"/>
        </w:rPr>
        <w:tab/>
      </w:r>
      <w:r w:rsidR="00D07BC2" w:rsidRPr="008655B7">
        <w:rPr>
          <w:u w:val="single"/>
        </w:rPr>
        <w:tab/>
      </w:r>
      <w:r>
        <w:t>Code postal :</w:t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="00D07BC2" w:rsidRPr="008655B7">
        <w:rPr>
          <w:u w:val="single"/>
        </w:rPr>
        <w:tab/>
      </w:r>
    </w:p>
    <w:p w:rsidR="00D65E2B" w:rsidRDefault="00D65E2B" w:rsidP="00D65E2B">
      <w:r>
        <w:t>Courriel :</w:t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</w:p>
    <w:p w:rsidR="00D65E2B" w:rsidRDefault="00D65E2B" w:rsidP="00D65E2B">
      <w:pPr>
        <w:rPr>
          <w:u w:val="single"/>
        </w:rPr>
      </w:pPr>
      <w:r>
        <w:t>Téléphone :</w:t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  <w:r w:rsidRPr="008655B7">
        <w:rPr>
          <w:u w:val="single"/>
        </w:rPr>
        <w:tab/>
      </w:r>
    </w:p>
    <w:p w:rsidR="00792727" w:rsidRDefault="00792727" w:rsidP="00D65E2B"/>
    <w:p w:rsidR="00D65E2B" w:rsidRDefault="00D65E2B" w:rsidP="00D65E2B"/>
    <w:p w:rsidR="00792727" w:rsidRDefault="00D07BC2" w:rsidP="00B5557B">
      <w:r>
        <w:t xml:space="preserve">Pour toute information ou demande, contactez </w:t>
      </w:r>
      <w:r w:rsidRPr="00792727">
        <w:rPr>
          <w:rFonts w:ascii="Minion Pro Cond" w:hAnsi="Minion Pro Cond"/>
        </w:rPr>
        <w:t>Ariane M. Blanchette</w:t>
      </w:r>
      <w:r w:rsidR="00942C32">
        <w:t>, responsable du S</w:t>
      </w:r>
      <w:r>
        <w:t>ite historique de la m</w:t>
      </w:r>
      <w:r w:rsidR="00D65E2B">
        <w:t>aison Lamontagne</w:t>
      </w:r>
      <w:r>
        <w:t xml:space="preserve">, </w:t>
      </w:r>
    </w:p>
    <w:p w:rsidR="00792727" w:rsidRDefault="00D07BC2" w:rsidP="00B5557B">
      <w:r>
        <w:t>au</w:t>
      </w:r>
      <w:r w:rsidR="00792727">
        <w:t>x bureaux de la Société rimouskoise du patrimoine au</w:t>
      </w:r>
      <w:r>
        <w:t xml:space="preserve"> </w:t>
      </w:r>
      <w:r w:rsidRPr="00792727">
        <w:rPr>
          <w:rFonts w:ascii="Minion Pro Cond" w:hAnsi="Minion Pro Cond"/>
        </w:rPr>
        <w:t>418 722-3879</w:t>
      </w:r>
      <w:r>
        <w:t xml:space="preserve"> du lundi au vendredi, </w:t>
      </w:r>
    </w:p>
    <w:p w:rsidR="00D65E2B" w:rsidRDefault="00942C32" w:rsidP="00B5557B">
      <w:r>
        <w:t>ou par courriel au</w:t>
      </w:r>
      <w:r w:rsidR="00D07BC2">
        <w:t xml:space="preserve"> </w:t>
      </w:r>
      <w:r w:rsidR="00D07BC2" w:rsidRPr="00792727">
        <w:rPr>
          <w:rFonts w:ascii="Minion Pro Cond" w:hAnsi="Minion Pro Cond"/>
        </w:rPr>
        <w:t>info@maisonlamontagne.com</w:t>
      </w:r>
      <w:r w:rsidR="00D07BC2">
        <w:t xml:space="preserve"> </w:t>
      </w:r>
    </w:p>
    <w:p w:rsidR="00D65E2B" w:rsidRDefault="00D65E2B" w:rsidP="00D65E2B"/>
    <w:sectPr w:rsidR="00D65E2B" w:rsidSect="008655B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197"/>
    <w:multiLevelType w:val="hybridMultilevel"/>
    <w:tmpl w:val="6DEC5142"/>
    <w:lvl w:ilvl="0" w:tplc="DE9E0C84">
      <w:start w:val="20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045C7"/>
    <w:multiLevelType w:val="hybridMultilevel"/>
    <w:tmpl w:val="58541496"/>
    <w:lvl w:ilvl="0" w:tplc="6D2A5168">
      <w:start w:val="20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AB75C3"/>
    <w:rsid w:val="003B3EA3"/>
    <w:rsid w:val="00481781"/>
    <w:rsid w:val="0048526D"/>
    <w:rsid w:val="00792727"/>
    <w:rsid w:val="008655B7"/>
    <w:rsid w:val="008E079B"/>
    <w:rsid w:val="00937C16"/>
    <w:rsid w:val="00942C32"/>
    <w:rsid w:val="009A42AE"/>
    <w:rsid w:val="00AB75C3"/>
    <w:rsid w:val="00B530F9"/>
    <w:rsid w:val="00B5557B"/>
    <w:rsid w:val="00D07BC2"/>
    <w:rsid w:val="00D56FD1"/>
    <w:rsid w:val="00D65E2B"/>
    <w:rsid w:val="00EA5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7B"/>
    <w:pPr>
      <w:spacing w:before="240" w:after="240"/>
      <w:jc w:val="both"/>
    </w:pPr>
    <w:rPr>
      <w:rFonts w:ascii="Minion Pro" w:hAnsi="Minion Pro"/>
      <w:noProof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B5557B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Cs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SECTION">
    <w:name w:val="TITRE DE SECTION"/>
    <w:basedOn w:val="Titre1"/>
    <w:qFormat/>
    <w:rsid w:val="00B530F9"/>
    <w:pPr>
      <w:spacing w:line="276" w:lineRule="auto"/>
    </w:pPr>
    <w:rPr>
      <w:rFonts w:ascii="Times New Roman" w:hAnsi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B5557B"/>
    <w:rPr>
      <w:rFonts w:ascii="Century Gothic" w:eastAsiaTheme="majorEastAsia" w:hAnsi="Century Gothic" w:cstheme="majorBidi"/>
      <w:bCs/>
      <w:noProof/>
      <w:sz w:val="40"/>
      <w:szCs w:val="32"/>
      <w:lang w:val="fr-CA"/>
    </w:rPr>
  </w:style>
  <w:style w:type="paragraph" w:styleId="Paragraphedeliste">
    <w:name w:val="List Paragraph"/>
    <w:basedOn w:val="Normal"/>
    <w:uiPriority w:val="34"/>
    <w:qFormat/>
    <w:rsid w:val="00AB75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5E2B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5557B"/>
    <w:pPr>
      <w:spacing w:before="0" w:after="300"/>
      <w:contextualSpacing/>
    </w:pPr>
    <w:rPr>
      <w:rFonts w:ascii="Century Gothic" w:eastAsiaTheme="majorEastAsia" w:hAnsi="Century Gothic" w:cstheme="majorBidi"/>
      <w:color w:val="AF2024"/>
      <w:spacing w:val="5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557B"/>
    <w:rPr>
      <w:rFonts w:ascii="Century Gothic" w:eastAsiaTheme="majorEastAsia" w:hAnsi="Century Gothic" w:cstheme="majorBidi"/>
      <w:noProof/>
      <w:color w:val="AF2024"/>
      <w:spacing w:val="5"/>
      <w:kern w:val="28"/>
      <w:sz w:val="60"/>
      <w:szCs w:val="52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7B"/>
    <w:pPr>
      <w:spacing w:before="240" w:after="240"/>
      <w:jc w:val="both"/>
    </w:pPr>
    <w:rPr>
      <w:rFonts w:ascii="Minion Pro" w:hAnsi="Minion Pro"/>
      <w:noProof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B5557B"/>
    <w:pPr>
      <w:keepNext/>
      <w:keepLines/>
      <w:spacing w:before="480"/>
      <w:outlineLvl w:val="0"/>
    </w:pPr>
    <w:rPr>
      <w:rFonts w:ascii="Century Gothic" w:eastAsiaTheme="majorEastAsia" w:hAnsi="Century Gothic" w:cstheme="majorBidi"/>
      <w:bCs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SECTION">
    <w:name w:val="TITRE DE SECTION"/>
    <w:basedOn w:val="Titre1"/>
    <w:qFormat/>
    <w:rsid w:val="00B530F9"/>
    <w:pPr>
      <w:spacing w:line="276" w:lineRule="auto"/>
    </w:pPr>
    <w:rPr>
      <w:rFonts w:ascii="Times New Roman" w:hAnsi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B5557B"/>
    <w:rPr>
      <w:rFonts w:ascii="Century Gothic" w:eastAsiaTheme="majorEastAsia" w:hAnsi="Century Gothic" w:cstheme="majorBidi"/>
      <w:bCs/>
      <w:noProof/>
      <w:sz w:val="40"/>
      <w:szCs w:val="32"/>
      <w:lang w:val="fr-CA"/>
    </w:rPr>
  </w:style>
  <w:style w:type="paragraph" w:styleId="Paragraphedeliste">
    <w:name w:val="List Paragraph"/>
    <w:basedOn w:val="Normal"/>
    <w:uiPriority w:val="34"/>
    <w:qFormat/>
    <w:rsid w:val="00AB75C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5E2B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5557B"/>
    <w:pPr>
      <w:spacing w:before="0" w:after="300"/>
      <w:contextualSpacing/>
    </w:pPr>
    <w:rPr>
      <w:rFonts w:ascii="Century Gothic" w:eastAsiaTheme="majorEastAsia" w:hAnsi="Century Gothic" w:cstheme="majorBidi"/>
      <w:color w:val="AF2024"/>
      <w:spacing w:val="5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557B"/>
    <w:rPr>
      <w:rFonts w:ascii="Century Gothic" w:eastAsiaTheme="majorEastAsia" w:hAnsi="Century Gothic" w:cstheme="majorBidi"/>
      <w:noProof/>
      <w:color w:val="AF2024"/>
      <w:spacing w:val="5"/>
      <w:kern w:val="28"/>
      <w:sz w:val="60"/>
      <w:szCs w:val="52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Marie Roy</dc:creator>
  <cp:lastModifiedBy>Utilisateur Windows</cp:lastModifiedBy>
  <cp:revision>2</cp:revision>
  <dcterms:created xsi:type="dcterms:W3CDTF">2020-01-09T15:47:00Z</dcterms:created>
  <dcterms:modified xsi:type="dcterms:W3CDTF">2020-01-09T15:47:00Z</dcterms:modified>
</cp:coreProperties>
</file>